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AD19E" w14:textId="66B730B4" w:rsidR="00700F4A" w:rsidRPr="00700F4A" w:rsidRDefault="00700F4A" w:rsidP="00700F4A">
      <w:pPr>
        <w:shd w:val="clear" w:color="auto" w:fill="FFFFFF"/>
        <w:spacing w:before="150" w:after="300" w:line="240" w:lineRule="auto"/>
        <w:jc w:val="center"/>
        <w:outlineLvl w:val="1"/>
        <w:rPr>
          <w:rFonts w:ascii="Arial" w:eastAsia="Times New Roman" w:hAnsi="Arial" w:cs="Arial"/>
          <w:color w:val="797979"/>
          <w:sz w:val="28"/>
          <w:szCs w:val="28"/>
          <w:lang w:val="en-US"/>
        </w:rPr>
      </w:pPr>
      <w:r w:rsidRPr="00700F4A">
        <w:rPr>
          <w:rFonts w:ascii="Arial" w:eastAsia="Times New Roman" w:hAnsi="Arial" w:cs="Arial"/>
          <w:color w:val="797979"/>
          <w:sz w:val="28"/>
          <w:szCs w:val="28"/>
          <w:lang w:val="en-US"/>
        </w:rPr>
        <w:t xml:space="preserve">The series of webinars “A soil deal for Europe – mission possible in </w:t>
      </w:r>
      <w:r>
        <w:rPr>
          <w:rFonts w:ascii="Arial" w:eastAsia="Times New Roman" w:hAnsi="Arial" w:cs="Arial"/>
          <w:color w:val="797979"/>
          <w:sz w:val="28"/>
          <w:szCs w:val="28"/>
          <w:lang w:val="en-US"/>
        </w:rPr>
        <w:t xml:space="preserve">     </w:t>
      </w:r>
      <w:bookmarkStart w:id="0" w:name="_GoBack"/>
      <w:bookmarkEnd w:id="0"/>
      <w:r w:rsidRPr="00700F4A">
        <w:rPr>
          <w:rFonts w:ascii="Arial" w:eastAsia="Times New Roman" w:hAnsi="Arial" w:cs="Arial"/>
          <w:color w:val="797979"/>
          <w:sz w:val="28"/>
          <w:szCs w:val="28"/>
          <w:lang w:val="en-US"/>
        </w:rPr>
        <w:t>the Baltic Sea Region”</w:t>
      </w:r>
    </w:p>
    <w:p w14:paraId="14A3BEBE" w14:textId="77777777" w:rsidR="00700F4A" w:rsidRPr="00700F4A" w:rsidRDefault="00700F4A" w:rsidP="00700F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97979"/>
          <w:sz w:val="21"/>
          <w:szCs w:val="21"/>
          <w:lang w:val="en-US"/>
        </w:rPr>
      </w:pPr>
      <w:r w:rsidRPr="00700F4A">
        <w:rPr>
          <w:rFonts w:ascii="Arial" w:eastAsia="Times New Roman" w:hAnsi="Arial" w:cs="Arial"/>
          <w:b/>
          <w:bCs/>
          <w:color w:val="797979"/>
          <w:sz w:val="21"/>
          <w:szCs w:val="21"/>
          <w:lang w:val="en-US"/>
        </w:rPr>
        <w:t>Date:</w:t>
      </w:r>
      <w:r w:rsidRPr="00700F4A">
        <w:rPr>
          <w:rFonts w:ascii="Arial" w:eastAsia="Times New Roman" w:hAnsi="Arial" w:cs="Arial"/>
          <w:color w:val="797979"/>
          <w:sz w:val="21"/>
          <w:szCs w:val="21"/>
          <w:lang w:val="en-US"/>
        </w:rPr>
        <w:t xml:space="preserve"> 2022, June </w:t>
      </w:r>
      <w:proofErr w:type="gramStart"/>
      <w:r w:rsidRPr="00700F4A">
        <w:rPr>
          <w:rFonts w:ascii="Arial" w:eastAsia="Times New Roman" w:hAnsi="Arial" w:cs="Arial"/>
          <w:color w:val="797979"/>
          <w:sz w:val="21"/>
          <w:szCs w:val="21"/>
          <w:lang w:val="en-US"/>
        </w:rPr>
        <w:t>15</w:t>
      </w:r>
      <w:r w:rsidRPr="00700F4A">
        <w:rPr>
          <w:rFonts w:ascii="Arial" w:eastAsia="Times New Roman" w:hAnsi="Arial" w:cs="Arial"/>
          <w:color w:val="797979"/>
          <w:sz w:val="16"/>
          <w:szCs w:val="16"/>
          <w:vertAlign w:val="superscript"/>
          <w:lang w:val="en-US"/>
        </w:rPr>
        <w:t>th</w:t>
      </w:r>
      <w:proofErr w:type="gramEnd"/>
      <w:r w:rsidRPr="00700F4A">
        <w:rPr>
          <w:rFonts w:ascii="Arial" w:eastAsia="Times New Roman" w:hAnsi="Arial" w:cs="Arial"/>
          <w:color w:val="797979"/>
          <w:sz w:val="21"/>
          <w:szCs w:val="21"/>
          <w:lang w:val="en-US"/>
        </w:rPr>
        <w:t>, 9:30 – 11:30 am CEST</w:t>
      </w:r>
    </w:p>
    <w:p w14:paraId="68D9442E" w14:textId="77777777" w:rsidR="00700F4A" w:rsidRPr="00700F4A" w:rsidRDefault="00700F4A" w:rsidP="00700F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97979"/>
          <w:sz w:val="21"/>
          <w:szCs w:val="21"/>
          <w:lang w:val="en-US"/>
        </w:rPr>
      </w:pPr>
      <w:r w:rsidRPr="00700F4A">
        <w:rPr>
          <w:rFonts w:ascii="Arial" w:eastAsia="Times New Roman" w:hAnsi="Arial" w:cs="Arial"/>
          <w:b/>
          <w:bCs/>
          <w:color w:val="797979"/>
          <w:sz w:val="21"/>
          <w:szCs w:val="21"/>
          <w:lang w:val="en-US"/>
        </w:rPr>
        <w:t>Topic:</w:t>
      </w:r>
      <w:r w:rsidRPr="00700F4A">
        <w:rPr>
          <w:rFonts w:ascii="Arial" w:eastAsia="Times New Roman" w:hAnsi="Arial" w:cs="Arial"/>
          <w:color w:val="797979"/>
          <w:sz w:val="21"/>
          <w:szCs w:val="21"/>
          <w:lang w:val="en-US"/>
        </w:rPr>
        <w:t>  </w:t>
      </w:r>
      <w:r w:rsidRPr="00700F4A">
        <w:rPr>
          <w:rFonts w:ascii="Arial" w:eastAsia="Times New Roman" w:hAnsi="Arial" w:cs="Arial"/>
          <w:b/>
          <w:bCs/>
          <w:color w:val="797979"/>
          <w:sz w:val="21"/>
          <w:szCs w:val="21"/>
          <w:lang w:val="en-US"/>
        </w:rPr>
        <w:t>EU Soil Mission’s state of play and National initiatives</w:t>
      </w:r>
    </w:p>
    <w:p w14:paraId="67FC46A3" w14:textId="0F9AA39E" w:rsidR="00700F4A" w:rsidRPr="00700F4A" w:rsidRDefault="00700F4A" w:rsidP="00700F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97979"/>
          <w:sz w:val="21"/>
          <w:szCs w:val="21"/>
          <w:lang w:val="en-US"/>
        </w:rPr>
      </w:pPr>
      <w:r>
        <w:rPr>
          <w:rFonts w:ascii="Arial" w:eastAsia="Times New Roman" w:hAnsi="Arial" w:cs="Arial"/>
          <w:b/>
          <w:bCs/>
          <w:color w:val="797979"/>
          <w:sz w:val="21"/>
          <w:szCs w:val="21"/>
          <w:lang w:val="en-US"/>
        </w:rPr>
        <w:t>Summary</w:t>
      </w:r>
      <w:r w:rsidRPr="00700F4A">
        <w:rPr>
          <w:rFonts w:ascii="Arial" w:eastAsia="Times New Roman" w:hAnsi="Arial" w:cs="Arial"/>
          <w:b/>
          <w:bCs/>
          <w:color w:val="797979"/>
          <w:sz w:val="21"/>
          <w:szCs w:val="21"/>
          <w:lang w:val="en-US"/>
        </w:rPr>
        <w:t>:</w:t>
      </w:r>
    </w:p>
    <w:p w14:paraId="1C2E3399" w14:textId="06CC5597" w:rsidR="0050271E" w:rsidRPr="00F2302E" w:rsidRDefault="007D50B1" w:rsidP="00F2302E">
      <w:p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Estonian, Latvian, Lithuanian RDI Liaison Offices, and NCBR Poland in Brussels in cooperation with countries National Contacts Points (NCPs) are </w:t>
      </w:r>
      <w:r w:rsidR="00EF065A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organizing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</w:t>
      </w:r>
      <w:r w:rsidR="00EF065A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a 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series of webinars </w:t>
      </w:r>
      <w:r w:rsidRPr="004802FC">
        <w:rPr>
          <w:rFonts w:cstheme="minorHAnsi"/>
          <w:b/>
          <w:bCs/>
          <w:color w:val="797979"/>
          <w:sz w:val="24"/>
          <w:szCs w:val="24"/>
          <w:shd w:val="clear" w:color="auto" w:fill="FFFFFF"/>
          <w:lang w:val="en-GB"/>
        </w:rPr>
        <w:t>“A soil deal for Eur</w:t>
      </w:r>
      <w:r w:rsidRPr="004802FC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ope </w:t>
      </w:r>
      <w:r w:rsidRPr="004802FC">
        <w:rPr>
          <w:rFonts w:cstheme="minorHAnsi"/>
          <w:b/>
          <w:bCs/>
          <w:color w:val="797979"/>
          <w:sz w:val="24"/>
          <w:szCs w:val="24"/>
          <w:shd w:val="clear" w:color="auto" w:fill="FFFFFF"/>
          <w:lang w:val="en-GB"/>
        </w:rPr>
        <w:t>– mission possible in the Baltic Sea Region”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. The first webinar was held o</w:t>
      </w:r>
      <w:r w:rsidRPr="004802FC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n June 15th </w:t>
      </w:r>
      <w:r w:rsidR="001B1BF7" w:rsidRPr="004802FC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and focu</w:t>
      </w:r>
      <w:r w:rsidR="005B6048" w:rsidRPr="004802FC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s</w:t>
      </w:r>
      <w:r w:rsidR="001B1BF7" w:rsidRPr="004802FC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ed on </w:t>
      </w:r>
      <w:r w:rsidRPr="004802FC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the EU Soil Mission’s state of play and National initiatives. </w:t>
      </w:r>
      <w:r w:rsidR="001B1BF7" w:rsidRPr="004802FC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Researchers from each country presented their case study from the Baltic Sea region.</w:t>
      </w:r>
    </w:p>
    <w:p w14:paraId="7F92196F" w14:textId="77777777" w:rsidR="00EF065A" w:rsidRPr="00F2302E" w:rsidRDefault="00EF065A" w:rsidP="00F2302E">
      <w:p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EU Missions are part of the Horizon Europe research and innovation programme for 2021-2027 aiming to address some of the greatest challenges facing our society. They have ambitious goals and should deliver concrete results by 2030. </w:t>
      </w:r>
    </w:p>
    <w:p w14:paraId="2D44162E" w14:textId="4F51E60E" w:rsidR="00EF065A" w:rsidRPr="00F2302E" w:rsidRDefault="00EF065A" w:rsidP="00F2302E">
      <w:p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r w:rsidRPr="00F2302E">
        <w:rPr>
          <w:rFonts w:cstheme="minorHAnsi"/>
          <w:b/>
          <w:bCs/>
          <w:color w:val="797979"/>
          <w:sz w:val="24"/>
          <w:szCs w:val="24"/>
          <w:shd w:val="clear" w:color="auto" w:fill="FFFFFF"/>
          <w:lang w:val="en-GB"/>
        </w:rPr>
        <w:t xml:space="preserve">Paola </w:t>
      </w:r>
      <w:proofErr w:type="spellStart"/>
      <w:r w:rsidRPr="00F2302E">
        <w:rPr>
          <w:rFonts w:cstheme="minorHAnsi"/>
          <w:b/>
          <w:bCs/>
          <w:color w:val="797979"/>
          <w:sz w:val="24"/>
          <w:szCs w:val="24"/>
          <w:shd w:val="clear" w:color="auto" w:fill="FFFFFF"/>
          <w:lang w:val="en-GB"/>
        </w:rPr>
        <w:t>Eulalio</w:t>
      </w:r>
      <w:proofErr w:type="spellEnd"/>
      <w:r w:rsidRPr="00F2302E">
        <w:rPr>
          <w:rFonts w:cstheme="minorHAnsi"/>
          <w:b/>
          <w:bCs/>
          <w:sz w:val="24"/>
          <w:szCs w:val="24"/>
          <w:lang w:val="en-GB"/>
        </w:rPr>
        <w:t>, 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Research Programme Manager, Research and Innovation Unit, Directorate – General for Agriculture and Rural Development (DG AGRI), European Commission</w:t>
      </w:r>
    </w:p>
    <w:p w14:paraId="5EDBBA69" w14:textId="6515BE40" w:rsidR="0045394E" w:rsidRPr="00F2302E" w:rsidRDefault="0045394E" w:rsidP="00F2302E">
      <w:pPr>
        <w:jc w:val="both"/>
        <w:rPr>
          <w:rFonts w:cstheme="minorHAnsi"/>
          <w:b/>
          <w:bCs/>
          <w:color w:val="797979"/>
          <w:sz w:val="24"/>
          <w:szCs w:val="24"/>
          <w:shd w:val="clear" w:color="auto" w:fill="FFFFFF"/>
          <w:lang w:val="en-GB"/>
        </w:rPr>
      </w:pPr>
      <w:r w:rsidRPr="00F2302E">
        <w:rPr>
          <w:rFonts w:cstheme="minorHAnsi"/>
          <w:b/>
          <w:bCs/>
          <w:color w:val="797979"/>
          <w:sz w:val="24"/>
          <w:szCs w:val="24"/>
          <w:shd w:val="clear" w:color="auto" w:fill="FFFFFF"/>
          <w:lang w:val="en-GB"/>
        </w:rPr>
        <w:t>Ambitions of the Soil Deal for Europe Mission</w:t>
      </w:r>
    </w:p>
    <w:p w14:paraId="5C75D565" w14:textId="5F0BB17D" w:rsidR="00F2302E" w:rsidRPr="00F2302E" w:rsidRDefault="0045394E" w:rsidP="00F2302E">
      <w:p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The Missions are a novelty </w:t>
      </w:r>
      <w:r w:rsidR="005B6048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under the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Horizon Europe programme to </w:t>
      </w:r>
      <w:r w:rsidR="00F2302E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address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the societal challenges. They are me</w:t>
      </w:r>
      <w:r w:rsidR="005B6048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a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nt to be bold and inspirational. </w:t>
      </w:r>
      <w:r w:rsidR="00F2302E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The main goal of the Mission is to establish 100 Living labs and Lighthouses</w:t>
      </w:r>
      <w:r w:rsidR="001C31D0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and</w:t>
      </w:r>
      <w:r w:rsidR="00F2302E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connect citizens, researchers, and policy makers.</w:t>
      </w:r>
    </w:p>
    <w:p w14:paraId="5ABE091B" w14:textId="2F885C8F" w:rsidR="0045394E" w:rsidRPr="00F2302E" w:rsidRDefault="0045394E" w:rsidP="00F2302E">
      <w:p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Curre</w:t>
      </w:r>
      <w:r w:rsidR="005B6048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n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tly, </w:t>
      </w:r>
      <w:r w:rsidR="00EE6319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60-70 % of European soils are not in healt</w:t>
      </w:r>
      <w:r w:rsidR="005B6048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h</w:t>
      </w:r>
      <w:r w:rsidR="00EE6319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y conditions. The main problems are </w:t>
      </w:r>
      <w:r w:rsid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connected to</w:t>
      </w:r>
      <w:r w:rsidR="00EE6319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losing carbon, contaminated sites, water retention, deserti</w:t>
      </w:r>
      <w:r w:rsidR="005B6048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fi</w:t>
      </w:r>
      <w:r w:rsidR="00EE6319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cation etc.</w:t>
      </w:r>
    </w:p>
    <w:p w14:paraId="15856463" w14:textId="7312AB0B" w:rsidR="004A0644" w:rsidRPr="00C8781A" w:rsidRDefault="004A0644" w:rsidP="00F2302E">
      <w:pPr>
        <w:jc w:val="both"/>
        <w:rPr>
          <w:rFonts w:cstheme="minorHAnsi"/>
          <w:color w:val="797979"/>
          <w:sz w:val="24"/>
          <w:szCs w:val="24"/>
          <w:u w:val="single"/>
          <w:shd w:val="clear" w:color="auto" w:fill="FFFFFF"/>
          <w:lang w:val="en-GB"/>
        </w:rPr>
      </w:pPr>
      <w:r w:rsidRPr="00C8781A">
        <w:rPr>
          <w:rFonts w:cstheme="minorHAnsi"/>
          <w:color w:val="797979"/>
          <w:sz w:val="24"/>
          <w:szCs w:val="24"/>
          <w:u w:val="single"/>
          <w:shd w:val="clear" w:color="auto" w:fill="FFFFFF"/>
          <w:lang w:val="en-GB"/>
        </w:rPr>
        <w:t>How will the mission be implemented?</w:t>
      </w:r>
    </w:p>
    <w:p w14:paraId="2E38C38D" w14:textId="06C25036" w:rsidR="004A0644" w:rsidRPr="00F2302E" w:rsidRDefault="004A0644" w:rsidP="00F2302E">
      <w:p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Firstly, </w:t>
      </w:r>
      <w:r w:rsid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through </w:t>
      </w:r>
      <w:r w:rsidR="003D3F76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the 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R&amp;I programme to create knowledge. Secondly, the Living Labs and Lighthouses </w:t>
      </w:r>
      <w:r w:rsidR="00C8781A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will be implemented 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which </w:t>
      </w:r>
      <w:r w:rsid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are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intended to be a network of live sites. </w:t>
      </w:r>
      <w:proofErr w:type="spellStart"/>
      <w:r w:rsidR="008F3B84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Third</w:t>
      </w:r>
      <w:proofErr w:type="gramStart"/>
      <w:r w:rsidR="008F3B84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,</w:t>
      </w:r>
      <w:r w:rsidR="00E87D01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it</w:t>
      </w:r>
      <w:proofErr w:type="spellEnd"/>
      <w:proofErr w:type="gramEnd"/>
      <w:r w:rsidR="00E87D01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is important</w:t>
      </w:r>
      <w:r w:rsidR="008F3B84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to develop efficient soil monitoring </w:t>
      </w:r>
      <w:r w:rsidR="00E87D01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system, </w:t>
      </w:r>
      <w:r w:rsidR="008F3B84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because very few member states have </w:t>
      </w:r>
      <w:r w:rsidR="003D3F76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a </w:t>
      </w:r>
      <w:r w:rsidR="00E87D01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established</w:t>
      </w:r>
      <w:r w:rsidR="008F3B84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system for the monitoring. Lastly, t</w:t>
      </w:r>
      <w:r w:rsid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here is a strong need to engage </w:t>
      </w:r>
      <w:r w:rsidR="008F3B84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citizen</w:t>
      </w:r>
      <w:r w:rsid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s for successful implementation</w:t>
      </w:r>
      <w:r w:rsidR="008F3B84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.</w:t>
      </w:r>
    </w:p>
    <w:p w14:paraId="3B223F61" w14:textId="678BD53F" w:rsidR="008F3B84" w:rsidRPr="00F2302E" w:rsidRDefault="008F3B84" w:rsidP="00F2302E">
      <w:p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Currently, there are two ways for implementing the mission goals –</w:t>
      </w:r>
      <w:r w:rsidR="003D3F76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a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work programme </w:t>
      </w:r>
      <w:r w:rsidR="003D3F76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that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covers all four building blocks and innovation hotspots. </w:t>
      </w:r>
      <w:r w:rsidR="003D3F76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The w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ork programme </w:t>
      </w:r>
      <w:r w:rsidR="003D3F76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for the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2022 call is now open and the deadline for the applicants is in September. The new work programme for 2023-2024 is planned to be published at the end of the year.</w:t>
      </w:r>
    </w:p>
    <w:p w14:paraId="4032A4F5" w14:textId="736E297D" w:rsidR="008F3B84" w:rsidRPr="00F2302E" w:rsidRDefault="008F3B84" w:rsidP="00F2302E">
      <w:p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Living Labs are intended to be live sites. They can be in rural, urban, natural or industrial are</w:t>
      </w:r>
      <w:r w:rsidR="003D3F76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a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s. The mission covers all type</w:t>
      </w:r>
      <w:r w:rsidR="003D3F76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s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of soils, not just agricultural soils. Each Living Lab contains several sites. The number of sites will not be </w:t>
      </w:r>
      <w:r w:rsidR="00DF032F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presc</w:t>
      </w:r>
      <w:r w:rsidR="00DA45B5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ri</w:t>
      </w:r>
      <w:r w:rsidR="00DF032F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bed, but </w:t>
      </w:r>
      <w:r w:rsidR="00DA45B5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it</w:t>
      </w:r>
      <w:r w:rsidR="00DF032F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will depend on the type of the site. For example, </w:t>
      </w:r>
      <w:r w:rsidR="00086684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there can be 10-20 agricultural farm sites. In some cases, the number can be less. For example, with soils near mining areas. </w:t>
      </w:r>
    </w:p>
    <w:p w14:paraId="3DF14459" w14:textId="3E53FE3F" w:rsidR="002665B8" w:rsidRPr="00F2302E" w:rsidRDefault="002665B8" w:rsidP="00F2302E">
      <w:p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lastRenderedPageBreak/>
        <w:t>Lighthouses are sites for exemplary performance. These will be sites where good practices are demonstrated for fut</w:t>
      </w:r>
      <w:r w:rsidR="00DA45B5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u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r</w:t>
      </w:r>
      <w:r w:rsidR="00DA45B5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e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uses, </w:t>
      </w:r>
      <w:r w:rsidR="00F2302E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policymakers,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or broader </w:t>
      </w:r>
      <w:r w:rsidR="00DA45B5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s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ociety.</w:t>
      </w:r>
    </w:p>
    <w:p w14:paraId="467C0396" w14:textId="3C4FCA6D" w:rsidR="0011250F" w:rsidRPr="00F2302E" w:rsidRDefault="0011250F" w:rsidP="00F2302E">
      <w:p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Now the mission is in the first phase (2021-2024) where preparatory actions are taken. </w:t>
      </w:r>
      <w:r w:rsidR="00EC784C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Engagement sessions take place in member states to talk to the applicants.</w:t>
      </w:r>
    </w:p>
    <w:p w14:paraId="5C157BEE" w14:textId="17AF31D9" w:rsidR="00EC784C" w:rsidRPr="00E87D01" w:rsidRDefault="00EC784C" w:rsidP="00F2302E">
      <w:pPr>
        <w:jc w:val="both"/>
        <w:rPr>
          <w:rFonts w:cstheme="minorHAnsi"/>
          <w:color w:val="797979"/>
          <w:sz w:val="24"/>
          <w:szCs w:val="24"/>
          <w:u w:val="single"/>
          <w:shd w:val="clear" w:color="auto" w:fill="FFFFFF"/>
          <w:lang w:val="en-GB"/>
        </w:rPr>
      </w:pPr>
      <w:r w:rsidRPr="00E87D01">
        <w:rPr>
          <w:rFonts w:cstheme="minorHAnsi"/>
          <w:color w:val="797979"/>
          <w:sz w:val="24"/>
          <w:szCs w:val="24"/>
          <w:u w:val="single"/>
          <w:shd w:val="clear" w:color="auto" w:fill="FFFFFF"/>
          <w:lang w:val="en-GB"/>
        </w:rPr>
        <w:t>How can co</w:t>
      </w:r>
      <w:r w:rsidR="00DA45B5" w:rsidRPr="00E87D01">
        <w:rPr>
          <w:rFonts w:cstheme="minorHAnsi"/>
          <w:color w:val="797979"/>
          <w:sz w:val="24"/>
          <w:szCs w:val="24"/>
          <w:u w:val="single"/>
          <w:shd w:val="clear" w:color="auto" w:fill="FFFFFF"/>
          <w:lang w:val="en-GB"/>
        </w:rPr>
        <w:t>u</w:t>
      </w:r>
      <w:r w:rsidRPr="00E87D01">
        <w:rPr>
          <w:rFonts w:cstheme="minorHAnsi"/>
          <w:color w:val="797979"/>
          <w:sz w:val="24"/>
          <w:szCs w:val="24"/>
          <w:u w:val="single"/>
          <w:shd w:val="clear" w:color="auto" w:fill="FFFFFF"/>
          <w:lang w:val="en-GB"/>
        </w:rPr>
        <w:t>ntries</w:t>
      </w:r>
      <w:r w:rsidR="00DA45B5" w:rsidRPr="00E87D01">
        <w:rPr>
          <w:rFonts w:cstheme="minorHAnsi"/>
          <w:color w:val="797979"/>
          <w:sz w:val="24"/>
          <w:szCs w:val="24"/>
          <w:u w:val="single"/>
          <w:shd w:val="clear" w:color="auto" w:fill="FFFFFF"/>
          <w:lang w:val="en-GB"/>
        </w:rPr>
        <w:t xml:space="preserve"> and</w:t>
      </w:r>
      <w:r w:rsidRPr="00E87D01">
        <w:rPr>
          <w:rFonts w:cstheme="minorHAnsi"/>
          <w:color w:val="797979"/>
          <w:sz w:val="24"/>
          <w:szCs w:val="24"/>
          <w:u w:val="single"/>
          <w:shd w:val="clear" w:color="auto" w:fill="FFFFFF"/>
          <w:lang w:val="en-GB"/>
        </w:rPr>
        <w:t xml:space="preserve"> regions be involved?</w:t>
      </w:r>
    </w:p>
    <w:p w14:paraId="36D10665" w14:textId="70F8883D" w:rsidR="00EC784C" w:rsidRPr="00F2302E" w:rsidRDefault="006A7910" w:rsidP="00F2302E">
      <w:p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The countries can create mission mirror groups, mobilize stakeholders, promote calls, contribute to soil monitoring, promotion of soil improving measures in CAP strategic plans, EIP-AGRI network</w:t>
      </w:r>
      <w:r w:rsidR="00DA45B5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and 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establish a core network at </w:t>
      </w:r>
      <w:r w:rsidR="0054227B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the 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national level.</w:t>
      </w:r>
    </w:p>
    <w:p w14:paraId="1963DB9C" w14:textId="170C39AF" w:rsidR="006A7910" w:rsidRPr="00F2302E" w:rsidRDefault="006A7910" w:rsidP="00F2302E">
      <w:p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Synergies between soil mission and </w:t>
      </w:r>
      <w:r w:rsidR="0054227B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different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partnerships are planned, e.g. with agroecology partnership. Possible ways for cooperation: research calls, common activities with two networks of Living Labs, potentially sharing Living Labs</w:t>
      </w:r>
      <w:r w:rsidR="0054227B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and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monitoring activities. </w:t>
      </w:r>
    </w:p>
    <w:p w14:paraId="38D693FD" w14:textId="7A3DCF5F" w:rsidR="006A7910" w:rsidRPr="00E87D01" w:rsidRDefault="006A7910" w:rsidP="00F2302E">
      <w:pPr>
        <w:jc w:val="both"/>
        <w:rPr>
          <w:rFonts w:cstheme="minorHAnsi"/>
          <w:color w:val="797979"/>
          <w:sz w:val="24"/>
          <w:szCs w:val="24"/>
          <w:u w:val="single"/>
          <w:shd w:val="clear" w:color="auto" w:fill="FFFFFF"/>
          <w:lang w:val="en-GB"/>
        </w:rPr>
      </w:pPr>
      <w:r w:rsidRPr="00E87D01">
        <w:rPr>
          <w:rFonts w:cstheme="minorHAnsi"/>
          <w:color w:val="797979"/>
          <w:sz w:val="24"/>
          <w:szCs w:val="24"/>
          <w:u w:val="single"/>
          <w:shd w:val="clear" w:color="auto" w:fill="FFFFFF"/>
          <w:lang w:val="en-GB"/>
        </w:rPr>
        <w:t xml:space="preserve">What organisation </w:t>
      </w:r>
      <w:r w:rsidR="0054227B" w:rsidRPr="00E87D01">
        <w:rPr>
          <w:rFonts w:cstheme="minorHAnsi"/>
          <w:color w:val="797979"/>
          <w:sz w:val="24"/>
          <w:szCs w:val="24"/>
          <w:u w:val="single"/>
          <w:shd w:val="clear" w:color="auto" w:fill="FFFFFF"/>
          <w:lang w:val="en-GB"/>
        </w:rPr>
        <w:t xml:space="preserve">is </w:t>
      </w:r>
      <w:r w:rsidRPr="00E87D01">
        <w:rPr>
          <w:rFonts w:cstheme="minorHAnsi"/>
          <w:color w:val="797979"/>
          <w:sz w:val="24"/>
          <w:szCs w:val="24"/>
          <w:u w:val="single"/>
          <w:shd w:val="clear" w:color="auto" w:fill="FFFFFF"/>
          <w:lang w:val="en-GB"/>
        </w:rPr>
        <w:t xml:space="preserve">most fitting to host a Living Lab? </w:t>
      </w:r>
    </w:p>
    <w:p w14:paraId="26ECB847" w14:textId="708922B8" w:rsidR="006A7910" w:rsidRPr="00F2302E" w:rsidRDefault="006A7910" w:rsidP="00F2302E">
      <w:p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Research p</w:t>
      </w:r>
      <w:r w:rsidR="0054227B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er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forming organisation, but also real farms where practi</w:t>
      </w:r>
      <w:r w:rsidR="0054227B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c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es are tested. Also, </w:t>
      </w:r>
      <w:r w:rsidR="00853B5F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the 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broader community be involved. </w:t>
      </w:r>
    </w:p>
    <w:p w14:paraId="580AB425" w14:textId="77777777" w:rsidR="00AB73E1" w:rsidRPr="00F2302E" w:rsidRDefault="00AB73E1" w:rsidP="00F2302E">
      <w:p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</w:p>
    <w:p w14:paraId="4F0977A9" w14:textId="3DCFAA85" w:rsidR="008E540B" w:rsidRPr="00F2302E" w:rsidRDefault="008E540B" w:rsidP="00F2302E">
      <w:pPr>
        <w:jc w:val="both"/>
        <w:rPr>
          <w:rFonts w:cstheme="minorHAnsi"/>
          <w:b/>
          <w:bCs/>
          <w:color w:val="797979"/>
          <w:sz w:val="24"/>
          <w:szCs w:val="24"/>
          <w:shd w:val="clear" w:color="auto" w:fill="FFFFFF"/>
          <w:lang w:val="en-GB"/>
        </w:rPr>
      </w:pPr>
      <w:r w:rsidRPr="00F2302E">
        <w:rPr>
          <w:rFonts w:cstheme="minorHAnsi"/>
          <w:b/>
          <w:bCs/>
          <w:color w:val="797979"/>
          <w:sz w:val="24"/>
          <w:szCs w:val="24"/>
          <w:shd w:val="clear" w:color="auto" w:fill="FFFFFF"/>
          <w:lang w:val="en-GB"/>
        </w:rPr>
        <w:t>The Mission coordination actions at the national level:</w:t>
      </w:r>
    </w:p>
    <w:p w14:paraId="39406038" w14:textId="60EE44AC" w:rsidR="008E540B" w:rsidRPr="00F2302E" w:rsidRDefault="008E540B" w:rsidP="00F2302E">
      <w:p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r w:rsidRPr="00F2302E">
        <w:rPr>
          <w:rFonts w:cstheme="minorHAnsi"/>
          <w:b/>
          <w:bCs/>
          <w:color w:val="797979"/>
          <w:sz w:val="24"/>
          <w:szCs w:val="24"/>
          <w:shd w:val="clear" w:color="auto" w:fill="FFFFFF"/>
          <w:lang w:val="en-GB"/>
        </w:rPr>
        <w:t xml:space="preserve">Eike </w:t>
      </w:r>
      <w:proofErr w:type="spellStart"/>
      <w:r w:rsidRPr="00F2302E">
        <w:rPr>
          <w:rFonts w:cstheme="minorHAnsi"/>
          <w:b/>
          <w:bCs/>
          <w:color w:val="797979"/>
          <w:sz w:val="24"/>
          <w:szCs w:val="24"/>
          <w:shd w:val="clear" w:color="auto" w:fill="FFFFFF"/>
          <w:lang w:val="en-GB"/>
        </w:rPr>
        <w:t>Lepmets</w:t>
      </w:r>
      <w:proofErr w:type="spellEnd"/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, Chief Specialist, Ministry of Rural Affairs, Estonia</w:t>
      </w:r>
    </w:p>
    <w:p w14:paraId="3FB99987" w14:textId="59D95B9F" w:rsidR="00B33963" w:rsidRPr="00F2302E" w:rsidRDefault="00B24433" w:rsidP="00F2302E">
      <w:pPr>
        <w:pStyle w:val="ListParagraph"/>
        <w:numPr>
          <w:ilvl w:val="0"/>
          <w:numId w:val="3"/>
        </w:num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r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Estonian Ministry of Rural Affairs </w:t>
      </w:r>
      <w:r w:rsidR="00C422F0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resented what is Estonia doing to complement the soil mission. A core network is not jet formed for the mission implementation, but it is planned. Soil R&amp;I activities are mostly covered by</w:t>
      </w:r>
      <w:r w:rsidR="00853B5F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the</w:t>
      </w:r>
      <w:r w:rsidR="00C422F0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University of Tartu and the Estonian University of Life Sciences </w:t>
      </w:r>
      <w:r w:rsidR="00B33963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(EMÜ) </w:t>
      </w:r>
      <w:r w:rsidR="00C422F0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and they cover many soil research areas. EE also takes part in different</w:t>
      </w:r>
      <w:r w:rsidR="00B33963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European</w:t>
      </w:r>
      <w:r w:rsidR="00C422F0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partnerships. </w:t>
      </w:r>
      <w:r w:rsidR="00B33963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Estonia has also participated in the FAO Global Soil partnership. </w:t>
      </w:r>
    </w:p>
    <w:p w14:paraId="6B315FD5" w14:textId="16DA796E" w:rsidR="00B33963" w:rsidRPr="00F2302E" w:rsidRDefault="00B33963" w:rsidP="00F2302E">
      <w:pPr>
        <w:pStyle w:val="ListParagraph"/>
        <w:numPr>
          <w:ilvl w:val="0"/>
          <w:numId w:val="3"/>
        </w:num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In EE, EMÜ and Agricultural Research Centre have sites that have the potential to become Living Labs and Lighthouses. NGO Soil Innovation Cluster also has many such sites. </w:t>
      </w:r>
    </w:p>
    <w:p w14:paraId="567133B9" w14:textId="55F2E3F7" w:rsidR="00B33963" w:rsidRPr="00F2302E" w:rsidRDefault="00B33963" w:rsidP="00F2302E">
      <w:pPr>
        <w:pStyle w:val="ListParagraph"/>
        <w:numPr>
          <w:ilvl w:val="0"/>
          <w:numId w:val="3"/>
        </w:num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EE has a good national soil monitoring system </w:t>
      </w:r>
      <w:r w:rsidR="00853B5F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that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ran from 1983</w:t>
      </w:r>
      <w:r w:rsidR="00853B5F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to 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1993 and restarted </w:t>
      </w:r>
      <w:r w:rsidR="00853B5F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in 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2001. The method for soil biodiversity evaluation is </w:t>
      </w:r>
      <w:r w:rsidR="00B24433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u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nder development.</w:t>
      </w:r>
    </w:p>
    <w:p w14:paraId="75B8054E" w14:textId="0E8E3C44" w:rsidR="008E540B" w:rsidRPr="00F2302E" w:rsidRDefault="008E540B" w:rsidP="00F2302E">
      <w:p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proofErr w:type="spellStart"/>
      <w:r w:rsidRPr="00F2302E">
        <w:rPr>
          <w:rFonts w:cstheme="minorHAnsi"/>
          <w:b/>
          <w:bCs/>
          <w:color w:val="797979"/>
          <w:sz w:val="24"/>
          <w:szCs w:val="24"/>
          <w:shd w:val="clear" w:color="auto" w:fill="FFFFFF"/>
          <w:lang w:val="en-GB"/>
        </w:rPr>
        <w:t>Kristīne</w:t>
      </w:r>
      <w:proofErr w:type="spellEnd"/>
      <w:r w:rsidRPr="00F2302E">
        <w:rPr>
          <w:rFonts w:cstheme="minorHAnsi"/>
          <w:b/>
          <w:bCs/>
          <w:color w:val="797979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F2302E">
        <w:rPr>
          <w:rFonts w:cstheme="minorHAnsi"/>
          <w:b/>
          <w:bCs/>
          <w:color w:val="797979"/>
          <w:sz w:val="24"/>
          <w:szCs w:val="24"/>
          <w:shd w:val="clear" w:color="auto" w:fill="FFFFFF"/>
          <w:lang w:val="en-GB"/>
        </w:rPr>
        <w:t>Sirmā</w:t>
      </w:r>
      <w:proofErr w:type="spellEnd"/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, Head Of Division, Ministry of Agriculture, Latvia</w:t>
      </w:r>
    </w:p>
    <w:p w14:paraId="37590C5F" w14:textId="441FFDEC" w:rsidR="00A64EB8" w:rsidRPr="00F2302E" w:rsidRDefault="00A64EB8" w:rsidP="00F2302E">
      <w:pPr>
        <w:pStyle w:val="ListParagraph"/>
        <w:numPr>
          <w:ilvl w:val="0"/>
          <w:numId w:val="3"/>
        </w:num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Latvia has many actions that can contribute to the mission initiative. Since 2014, LV</w:t>
      </w:r>
      <w:r w:rsidR="00D87110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has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digitalized all historical soil maps.</w:t>
      </w:r>
      <w:r w:rsidR="00D87110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Additionally, the country is taking part in many different partnerships, including the FAO Global Soil partnership. </w:t>
      </w:r>
    </w:p>
    <w:p w14:paraId="51076094" w14:textId="46095294" w:rsidR="004940E6" w:rsidRPr="00F2302E" w:rsidRDefault="00D87110" w:rsidP="00F2302E">
      <w:pPr>
        <w:pStyle w:val="ListParagraph"/>
        <w:numPr>
          <w:ilvl w:val="0"/>
          <w:numId w:val="3"/>
        </w:num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There is still </w:t>
      </w:r>
      <w:r w:rsidR="00853B5F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a 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need </w:t>
      </w:r>
      <w:r w:rsidR="00A64EB8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to continue work with sustaina</w:t>
      </w:r>
      <w:r w:rsidR="00853B5F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b</w:t>
      </w:r>
      <w:r w:rsidR="00A64EB8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le soil management.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Since </w:t>
      </w:r>
      <w:r w:rsidR="00A64EB8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2021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, the</w:t>
      </w:r>
      <w:r w:rsidR="00A64EB8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main policy</w:t>
      </w:r>
      <w:r w:rsidR="00853B5F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-</w:t>
      </w:r>
      <w:r w:rsidR="00A64EB8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planning 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d</w:t>
      </w:r>
      <w:r w:rsidR="00A64EB8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ocument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s are</w:t>
      </w:r>
      <w:r w:rsidR="00A64EB8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G</w:t>
      </w:r>
      <w:r w:rsidR="00A64EB8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reen 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D</w:t>
      </w:r>
      <w:r w:rsidR="00A64EB8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eal and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Farm to Fork</w:t>
      </w:r>
      <w:r w:rsidR="00A64EB8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S</w:t>
      </w:r>
      <w:r w:rsidR="00A64EB8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trat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e</w:t>
      </w:r>
      <w:r w:rsidR="00A64EB8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gy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.</w:t>
      </w:r>
      <w:r w:rsidR="004940E6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</w:t>
      </w:r>
    </w:p>
    <w:p w14:paraId="619BCA16" w14:textId="6EB1E409" w:rsidR="00A64EB8" w:rsidRPr="00F2302E" w:rsidRDefault="004940E6" w:rsidP="00F2302E">
      <w:pPr>
        <w:pStyle w:val="ListParagraph"/>
        <w:numPr>
          <w:ilvl w:val="0"/>
          <w:numId w:val="3"/>
        </w:num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All the countries in the Baltic Sea region h</w:t>
      </w:r>
      <w:r w:rsidR="00A64EB8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ave to work side by side to reach the G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reen </w:t>
      </w:r>
      <w:r w:rsidR="00A64EB8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D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eal</w:t>
      </w:r>
      <w:r w:rsidR="00A64EB8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targets. </w:t>
      </w:r>
    </w:p>
    <w:p w14:paraId="30A48762" w14:textId="21E2312C" w:rsidR="00A64EB8" w:rsidRPr="00F2302E" w:rsidRDefault="004940E6" w:rsidP="00F2302E">
      <w:pPr>
        <w:pStyle w:val="ListParagraph"/>
        <w:numPr>
          <w:ilvl w:val="0"/>
          <w:numId w:val="3"/>
        </w:num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Latvia is currently developing</w:t>
      </w:r>
      <w:r w:rsidR="00A64EB8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</w:t>
      </w:r>
      <w:r w:rsidR="00853B5F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a </w:t>
      </w:r>
      <w:r w:rsidR="00A64EB8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soil information system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which will be a</w:t>
      </w:r>
      <w:r w:rsidR="00A64EB8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vai</w:t>
      </w:r>
      <w:r w:rsidR="00853B5F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l</w:t>
      </w:r>
      <w:r w:rsidR="00A64EB8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ab</w:t>
      </w:r>
      <w:r w:rsidR="00853B5F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l</w:t>
      </w:r>
      <w:r w:rsidR="00A64EB8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e for dif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f</w:t>
      </w:r>
      <w:r w:rsidR="00A64EB8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erent stakeholders. </w:t>
      </w:r>
    </w:p>
    <w:p w14:paraId="2FB06DAF" w14:textId="0990D232" w:rsidR="008E540B" w:rsidRPr="00F2302E" w:rsidRDefault="008E540B" w:rsidP="00F2302E">
      <w:p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proofErr w:type="spellStart"/>
      <w:r w:rsidRPr="00F2302E">
        <w:rPr>
          <w:rFonts w:cstheme="minorHAnsi"/>
          <w:b/>
          <w:bCs/>
          <w:color w:val="797979"/>
          <w:sz w:val="24"/>
          <w:szCs w:val="24"/>
          <w:shd w:val="clear" w:color="auto" w:fill="FFFFFF"/>
          <w:lang w:val="en-GB"/>
        </w:rPr>
        <w:lastRenderedPageBreak/>
        <w:t>Martynas</w:t>
      </w:r>
      <w:proofErr w:type="spellEnd"/>
      <w:r w:rsidRPr="00F2302E">
        <w:rPr>
          <w:rFonts w:cstheme="minorHAnsi"/>
          <w:b/>
          <w:bCs/>
          <w:color w:val="797979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F2302E">
        <w:rPr>
          <w:rFonts w:cstheme="minorHAnsi"/>
          <w:b/>
          <w:bCs/>
          <w:color w:val="797979"/>
          <w:sz w:val="24"/>
          <w:szCs w:val="24"/>
          <w:shd w:val="clear" w:color="auto" w:fill="FFFFFF"/>
          <w:lang w:val="en-GB"/>
        </w:rPr>
        <w:t>Navickas</w:t>
      </w:r>
      <w:proofErr w:type="spellEnd"/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, Chief Specialist, Ministry of Agriculture, Lithuania</w:t>
      </w:r>
    </w:p>
    <w:p w14:paraId="77FF30E4" w14:textId="7377C8F9" w:rsidR="0070682A" w:rsidRPr="00F2302E" w:rsidRDefault="00AB73E1" w:rsidP="00F2302E">
      <w:pPr>
        <w:pStyle w:val="ListParagraph"/>
        <w:numPr>
          <w:ilvl w:val="0"/>
          <w:numId w:val="3"/>
        </w:num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Lithuania has a p</w:t>
      </w:r>
      <w:r w:rsidR="0070682A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rogramme for national and international research projects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and f</w:t>
      </w:r>
      <w:r w:rsidR="0070682A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undi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n</w:t>
      </w:r>
      <w:r w:rsidR="0070682A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g 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for</w:t>
      </w:r>
      <w:r w:rsidR="0070682A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collaborative project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s</w:t>
      </w:r>
      <w:r w:rsidR="0070682A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.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There</w:t>
      </w:r>
      <w:r w:rsidR="00B24433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is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</w:t>
      </w:r>
      <w:r w:rsidR="00B24433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an 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e</w:t>
      </w:r>
      <w:r w:rsidR="0070682A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ducation </w:t>
      </w:r>
      <w:r w:rsidR="009C4022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programme</w:t>
      </w:r>
      <w:r w:rsidR="0070682A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to provide farmers with knowledge about</w:t>
      </w:r>
      <w:r w:rsidR="00853B5F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the</w:t>
      </w:r>
      <w:r w:rsidR="0070682A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latest info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rmation available</w:t>
      </w:r>
      <w:r w:rsidR="0070682A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in </w:t>
      </w:r>
      <w:r w:rsidR="00B24433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the 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agricultural </w:t>
      </w:r>
      <w:r w:rsidR="0070682A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sector. </w:t>
      </w:r>
    </w:p>
    <w:p w14:paraId="14038BF9" w14:textId="6177721D" w:rsidR="0070682A" w:rsidRPr="00F2302E" w:rsidRDefault="00AB73E1" w:rsidP="00F2302E">
      <w:pPr>
        <w:pStyle w:val="ListParagraph"/>
        <w:numPr>
          <w:ilvl w:val="0"/>
          <w:numId w:val="3"/>
        </w:num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proofErr w:type="gramStart"/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Also</w:t>
      </w:r>
      <w:proofErr w:type="gramEnd"/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, Lithuania takes</w:t>
      </w:r>
      <w:r w:rsidR="0070682A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part in national, regional (</w:t>
      </w:r>
      <w:proofErr w:type="spellStart"/>
      <w:r w:rsidR="0070682A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N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ordForsk</w:t>
      </w:r>
      <w:proofErr w:type="spellEnd"/>
      <w:r w:rsidR="0070682A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) and international partnerships</w:t>
      </w:r>
      <w:r w:rsidR="00157F3B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(e.g. ERA-NETs).</w:t>
      </w:r>
    </w:p>
    <w:p w14:paraId="671D8DB8" w14:textId="0F1569F3" w:rsidR="0070682A" w:rsidRPr="00F2302E" w:rsidRDefault="00157F3B" w:rsidP="00F2302E">
      <w:pPr>
        <w:pStyle w:val="ListParagraph"/>
        <w:numPr>
          <w:ilvl w:val="0"/>
          <w:numId w:val="3"/>
        </w:num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There are many good examples of</w:t>
      </w:r>
      <w:r w:rsidR="0070682A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soil related research project</w:t>
      </w:r>
      <w:r w:rsidR="00E3508E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s</w:t>
      </w:r>
      <w:r w:rsidR="0070682A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funded by the 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M</w:t>
      </w:r>
      <w:r w:rsidR="0070682A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inistry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of Agriculture.</w:t>
      </w:r>
    </w:p>
    <w:p w14:paraId="13DC7E7D" w14:textId="7218E121" w:rsidR="0070682A" w:rsidRPr="00F2302E" w:rsidRDefault="0070682A" w:rsidP="00F2302E">
      <w:pPr>
        <w:pStyle w:val="ListParagraph"/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</w:p>
    <w:p w14:paraId="57C63A95" w14:textId="77777777" w:rsidR="00295C62" w:rsidRDefault="008E540B" w:rsidP="00295C62">
      <w:p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proofErr w:type="spellStart"/>
      <w:r w:rsidRPr="00F2302E">
        <w:rPr>
          <w:rFonts w:cstheme="minorHAnsi"/>
          <w:b/>
          <w:bCs/>
          <w:color w:val="797979"/>
          <w:sz w:val="24"/>
          <w:szCs w:val="24"/>
          <w:shd w:val="clear" w:color="auto" w:fill="FFFFFF"/>
          <w:lang w:val="en-GB"/>
        </w:rPr>
        <w:t>Bartosz</w:t>
      </w:r>
      <w:proofErr w:type="spellEnd"/>
      <w:r w:rsidRPr="00F2302E">
        <w:rPr>
          <w:rFonts w:cstheme="minorHAnsi"/>
          <w:b/>
          <w:bCs/>
          <w:color w:val="797979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F2302E">
        <w:rPr>
          <w:rFonts w:cstheme="minorHAnsi"/>
          <w:b/>
          <w:bCs/>
          <w:color w:val="797979"/>
          <w:sz w:val="24"/>
          <w:szCs w:val="24"/>
          <w:shd w:val="clear" w:color="auto" w:fill="FFFFFF"/>
          <w:lang w:val="en-GB"/>
        </w:rPr>
        <w:t>Dąbrowski</w:t>
      </w:r>
      <w:proofErr w:type="spellEnd"/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, Deputy Director, Ministry of Agriculture and Rural Development, </w:t>
      </w:r>
      <w:proofErr w:type="spellStart"/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Grzegorz</w:t>
      </w:r>
      <w:proofErr w:type="spellEnd"/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Siebielec</w:t>
      </w:r>
      <w:proofErr w:type="spellEnd"/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, Professor IUNG, Institute of Soil Science and Plant Cultivation – State Research Institute, Poland.</w:t>
      </w:r>
    </w:p>
    <w:p w14:paraId="30B81E4C" w14:textId="1F9D1170" w:rsidR="0070682A" w:rsidRPr="00295C62" w:rsidRDefault="004B1CF1" w:rsidP="00295C62">
      <w:pPr>
        <w:pStyle w:val="ListParagraph"/>
        <w:numPr>
          <w:ilvl w:val="0"/>
          <w:numId w:val="3"/>
        </w:num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r w:rsidRPr="00295C62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Poland sees the need </w:t>
      </w:r>
      <w:r w:rsidR="0070682A" w:rsidRPr="00295C62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to spread knowledge about healthy soil</w:t>
      </w:r>
      <w:r w:rsidRPr="00295C62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s to citizens</w:t>
      </w:r>
      <w:r w:rsidR="0070682A" w:rsidRPr="00295C62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. </w:t>
      </w:r>
      <w:r w:rsidRPr="00295C62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But there is also a n</w:t>
      </w:r>
      <w:r w:rsidR="0070682A" w:rsidRPr="00295C62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eed to listen </w:t>
      </w:r>
      <w:r w:rsidRPr="00295C62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to the </w:t>
      </w:r>
      <w:r w:rsidR="0070682A" w:rsidRPr="00295C62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farmers </w:t>
      </w:r>
      <w:r w:rsidR="00E3508E" w:rsidRPr="00295C62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about </w:t>
      </w:r>
      <w:r w:rsidR="0070682A" w:rsidRPr="00295C62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what they need</w:t>
      </w:r>
      <w:r w:rsidRPr="00295C62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to take up better practices.</w:t>
      </w:r>
    </w:p>
    <w:p w14:paraId="18E71009" w14:textId="4628C0AE" w:rsidR="0070682A" w:rsidRPr="00F2302E" w:rsidRDefault="0070682A" w:rsidP="00F2302E">
      <w:pPr>
        <w:pStyle w:val="ListParagraph"/>
        <w:numPr>
          <w:ilvl w:val="0"/>
          <w:numId w:val="3"/>
        </w:num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National soil hub</w:t>
      </w:r>
      <w:r w:rsidR="004B1CF1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has been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set </w:t>
      </w:r>
      <w:r w:rsidR="004B1CF1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u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p </w:t>
      </w:r>
      <w:r w:rsidR="00E3508E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under</w:t>
      </w:r>
      <w:r w:rsidR="004B1CF1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the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EJP Soil</w:t>
      </w:r>
      <w:r w:rsidR="004B1CF1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initiative. And the R&amp;I 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component </w:t>
      </w:r>
      <w:r w:rsidR="004B1CF1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for 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mission implementation</w:t>
      </w:r>
      <w:r w:rsidR="004B1CF1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by the country can come from the 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EJP Soil and CSA</w:t>
      </w:r>
      <w:r w:rsidR="004B1CF1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project called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PREPSOIL. </w:t>
      </w:r>
    </w:p>
    <w:p w14:paraId="1A5E3084" w14:textId="280B2AB4" w:rsidR="0070682A" w:rsidRPr="00F2302E" w:rsidRDefault="004B1CF1" w:rsidP="00F2302E">
      <w:pPr>
        <w:pStyle w:val="ListParagraph"/>
        <w:numPr>
          <w:ilvl w:val="0"/>
          <w:numId w:val="3"/>
        </w:num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Poland has very good experience</w:t>
      </w:r>
      <w:r w:rsidR="009C4022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s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with soil monitoring. There is a monitoring network with approx. 600 farms across Poland. </w:t>
      </w:r>
      <w:r w:rsidR="009C4022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There is also a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separate m</w:t>
      </w:r>
      <w:r w:rsidR="0070682A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onitoring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of</w:t>
      </w:r>
      <w:r w:rsidR="0070682A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peatland soils </w:t>
      </w:r>
      <w:r w:rsidR="009C4022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to monitor and protect</w:t>
      </w:r>
      <w:r w:rsidR="0070682A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soil carbon, water retention and biodiversity reservoir. </w:t>
      </w:r>
    </w:p>
    <w:p w14:paraId="5DB72BD6" w14:textId="46AE0285" w:rsidR="0045394E" w:rsidRPr="00F2302E" w:rsidRDefault="0045394E" w:rsidP="00F2302E">
      <w:p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</w:p>
    <w:p w14:paraId="74458EA1" w14:textId="77777777" w:rsidR="0070682A" w:rsidRPr="00F2302E" w:rsidRDefault="0070682A" w:rsidP="00F2302E">
      <w:pPr>
        <w:jc w:val="both"/>
        <w:rPr>
          <w:rFonts w:cstheme="minorHAnsi"/>
          <w:b/>
          <w:bCs/>
          <w:color w:val="797979"/>
          <w:sz w:val="24"/>
          <w:szCs w:val="24"/>
          <w:shd w:val="clear" w:color="auto" w:fill="FFFFFF"/>
          <w:lang w:val="en-GB"/>
        </w:rPr>
      </w:pPr>
      <w:r w:rsidRPr="00F2302E">
        <w:rPr>
          <w:rFonts w:cstheme="minorHAnsi"/>
          <w:b/>
          <w:bCs/>
          <w:color w:val="797979"/>
          <w:sz w:val="24"/>
          <w:szCs w:val="24"/>
          <w:shd w:val="clear" w:color="auto" w:fill="FFFFFF"/>
          <w:lang w:val="en-GB"/>
        </w:rPr>
        <w:t>Baltic Sea region cases studies:</w:t>
      </w:r>
    </w:p>
    <w:p w14:paraId="2B7D9BDE" w14:textId="0439FEB8" w:rsidR="0070682A" w:rsidRPr="00F2302E" w:rsidRDefault="0070682A" w:rsidP="00F2302E">
      <w:p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r w:rsidRPr="00F2302E">
        <w:rPr>
          <w:rFonts w:cstheme="minorHAnsi"/>
          <w:b/>
          <w:bCs/>
          <w:color w:val="797979"/>
          <w:sz w:val="24"/>
          <w:szCs w:val="24"/>
          <w:shd w:val="clear" w:color="auto" w:fill="FFFFFF"/>
          <w:lang w:val="en-GB"/>
        </w:rPr>
        <w:t xml:space="preserve">Marina </w:t>
      </w:r>
      <w:proofErr w:type="spellStart"/>
      <w:r w:rsidRPr="00F2302E">
        <w:rPr>
          <w:rFonts w:cstheme="minorHAnsi"/>
          <w:b/>
          <w:bCs/>
          <w:color w:val="797979"/>
          <w:sz w:val="24"/>
          <w:szCs w:val="24"/>
          <w:shd w:val="clear" w:color="auto" w:fill="FFFFFF"/>
          <w:lang w:val="en-GB"/>
        </w:rPr>
        <w:t>Semchenko</w:t>
      </w:r>
      <w:proofErr w:type="spellEnd"/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, University of Tartu, Estonia</w:t>
      </w:r>
    </w:p>
    <w:p w14:paraId="4B0D8C51" w14:textId="6438FB8E" w:rsidR="00FC23EF" w:rsidRPr="009C4022" w:rsidRDefault="00890AE0" w:rsidP="009C4022">
      <w:pPr>
        <w:jc w:val="both"/>
        <w:rPr>
          <w:rFonts w:cstheme="minorHAnsi"/>
          <w:b/>
          <w:bCs/>
          <w:color w:val="797979"/>
          <w:sz w:val="24"/>
          <w:szCs w:val="24"/>
          <w:shd w:val="clear" w:color="auto" w:fill="FFFFFF"/>
          <w:lang w:val="en-GB"/>
        </w:rPr>
      </w:pPr>
      <w:r w:rsidRPr="009C4022">
        <w:rPr>
          <w:rFonts w:cstheme="minorHAnsi"/>
          <w:b/>
          <w:bCs/>
          <w:color w:val="797979"/>
          <w:sz w:val="24"/>
          <w:szCs w:val="24"/>
          <w:shd w:val="clear" w:color="auto" w:fill="FFFFFF"/>
          <w:lang w:val="en-GB"/>
        </w:rPr>
        <w:t>The effect of land use change on interactions between plants and soil organisms (ERC grant)</w:t>
      </w:r>
      <w:r w:rsidRPr="009C4022">
        <w:rPr>
          <w:rFonts w:cstheme="minorHAnsi"/>
          <w:b/>
          <w:bCs/>
          <w:color w:val="797979"/>
          <w:sz w:val="24"/>
          <w:szCs w:val="24"/>
          <w:shd w:val="clear" w:color="auto" w:fill="FFFFFF"/>
          <w:lang w:val="en-GB"/>
        </w:rPr>
        <w:br/>
      </w:r>
    </w:p>
    <w:p w14:paraId="46B83270" w14:textId="27328BC5" w:rsidR="00FF0467" w:rsidRPr="00F2302E" w:rsidRDefault="00890AE0" w:rsidP="00F2302E">
      <w:pPr>
        <w:pStyle w:val="ListParagraph"/>
        <w:numPr>
          <w:ilvl w:val="0"/>
          <w:numId w:val="3"/>
        </w:num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Grant focuses on grasslands which provide essential ecosystem servi</w:t>
      </w:r>
      <w:r w:rsidR="00E3508E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c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es. Habitat has gone through</w:t>
      </w:r>
      <w:r w:rsidR="00E3508E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a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transformation in time</w:t>
      </w:r>
      <w:r w:rsidR="00FC23EF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a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nd </w:t>
      </w:r>
      <w:r w:rsidR="00FC23EF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is u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nder pressure from climate change.</w:t>
      </w:r>
    </w:p>
    <w:p w14:paraId="550DA19B" w14:textId="1005CC2A" w:rsidR="00FF0467" w:rsidRPr="00F2302E" w:rsidRDefault="00890AE0" w:rsidP="00F2302E">
      <w:pPr>
        <w:pStyle w:val="ListParagraph"/>
        <w:numPr>
          <w:ilvl w:val="0"/>
          <w:numId w:val="3"/>
        </w:num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Land use change triggers evolutiona</w:t>
      </w:r>
      <w:r w:rsidR="00E3508E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r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y shifts. Study sites </w:t>
      </w:r>
      <w:r w:rsidR="00FF0467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are planned in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</w:t>
      </w:r>
      <w:r w:rsidR="00FF0467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E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ngland,</w:t>
      </w:r>
      <w:r w:rsidR="00FF0467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E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stonia and </w:t>
      </w:r>
      <w:proofErr w:type="spellStart"/>
      <w:r w:rsidR="00FF0467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Ö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land</w:t>
      </w:r>
      <w:proofErr w:type="spellEnd"/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.</w:t>
      </w:r>
    </w:p>
    <w:p w14:paraId="0DA8C618" w14:textId="1189452C" w:rsidR="00890AE0" w:rsidRPr="00F2302E" w:rsidRDefault="00FF0467" w:rsidP="00F2302E">
      <w:pPr>
        <w:pStyle w:val="ListParagraph"/>
        <w:numPr>
          <w:ilvl w:val="0"/>
          <w:numId w:val="3"/>
        </w:num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The a</w:t>
      </w:r>
      <w:r w:rsidR="00890AE0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im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is</w:t>
      </w:r>
      <w:r w:rsidR="00890AE0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to uncover the consequen</w:t>
      </w:r>
      <w:r w:rsidR="00E3508E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c</w:t>
      </w:r>
      <w:r w:rsidR="00890AE0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es of adaptation to 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l</w:t>
      </w:r>
      <w:r w:rsidR="00890AE0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and use for soil functioning and </w:t>
      </w:r>
      <w:r w:rsidR="00E3508E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the </w:t>
      </w:r>
      <w:r w:rsidR="00890AE0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capacity to endure and adapt to future perturbations.</w:t>
      </w:r>
    </w:p>
    <w:p w14:paraId="3FED7EC2" w14:textId="1EC432D1" w:rsidR="00890AE0" w:rsidRPr="00F2302E" w:rsidRDefault="00890AE0" w:rsidP="00F2302E">
      <w:p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</w:p>
    <w:p w14:paraId="0CD1645A" w14:textId="3FC90D2D" w:rsidR="0070682A" w:rsidRPr="00F2302E" w:rsidRDefault="0070682A" w:rsidP="00F2302E">
      <w:p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proofErr w:type="spellStart"/>
      <w:r w:rsidRPr="00F2302E">
        <w:rPr>
          <w:rFonts w:cstheme="minorHAnsi"/>
          <w:b/>
          <w:bCs/>
          <w:color w:val="797979"/>
          <w:sz w:val="24"/>
          <w:szCs w:val="24"/>
          <w:shd w:val="clear" w:color="auto" w:fill="FFFFFF"/>
          <w:lang w:val="en-GB"/>
        </w:rPr>
        <w:t>Lauris</w:t>
      </w:r>
      <w:proofErr w:type="spellEnd"/>
      <w:r w:rsidRPr="00F2302E">
        <w:rPr>
          <w:rFonts w:cstheme="minorHAnsi"/>
          <w:b/>
          <w:bCs/>
          <w:color w:val="797979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F2302E">
        <w:rPr>
          <w:rFonts w:cstheme="minorHAnsi"/>
          <w:b/>
          <w:bCs/>
          <w:color w:val="797979"/>
          <w:sz w:val="24"/>
          <w:szCs w:val="24"/>
          <w:shd w:val="clear" w:color="auto" w:fill="FFFFFF"/>
          <w:lang w:val="en-GB"/>
        </w:rPr>
        <w:t>Leitāns</w:t>
      </w:r>
      <w:proofErr w:type="spellEnd"/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, E2SOILAGRI leader of the project, Latvia</w:t>
      </w:r>
    </w:p>
    <w:p w14:paraId="59A107D2" w14:textId="71971870" w:rsidR="00890AE0" w:rsidRPr="00D97510" w:rsidRDefault="00890AE0" w:rsidP="00F2302E">
      <w:pPr>
        <w:jc w:val="both"/>
        <w:rPr>
          <w:rFonts w:cstheme="minorHAnsi"/>
          <w:b/>
          <w:bCs/>
          <w:color w:val="797979"/>
          <w:sz w:val="24"/>
          <w:szCs w:val="24"/>
          <w:shd w:val="clear" w:color="auto" w:fill="FFFFFF"/>
          <w:lang w:val="en-GB"/>
        </w:rPr>
      </w:pPr>
      <w:r w:rsidRPr="00D97510">
        <w:rPr>
          <w:rFonts w:cstheme="minorHAnsi"/>
          <w:b/>
          <w:bCs/>
          <w:color w:val="797979"/>
          <w:sz w:val="24"/>
          <w:szCs w:val="24"/>
          <w:shd w:val="clear" w:color="auto" w:fill="FFFFFF"/>
          <w:lang w:val="en-GB"/>
        </w:rPr>
        <w:t>Enhancement of sustainable soil resource management in agriculture</w:t>
      </w:r>
    </w:p>
    <w:p w14:paraId="0F94167F" w14:textId="11F5DD8F" w:rsidR="001D4BFA" w:rsidRPr="00F2302E" w:rsidRDefault="001D4BFA" w:rsidP="00F2302E">
      <w:pPr>
        <w:pStyle w:val="ListParagraph"/>
        <w:numPr>
          <w:ilvl w:val="0"/>
          <w:numId w:val="3"/>
        </w:num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The o</w:t>
      </w:r>
      <w:r w:rsidR="00890AE0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bjective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of this project is to u</w:t>
      </w:r>
      <w:r w:rsidR="00890AE0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pdate national soil data for </w:t>
      </w:r>
      <w:r w:rsidR="00E3508E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the </w:t>
      </w:r>
      <w:r w:rsidR="00890AE0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development and improvement of climate change policy. </w:t>
      </w:r>
    </w:p>
    <w:p w14:paraId="3450819C" w14:textId="04B1EA91" w:rsidR="00890AE0" w:rsidRPr="00F2302E" w:rsidRDefault="00D97510" w:rsidP="00F2302E">
      <w:pPr>
        <w:pStyle w:val="ListParagraph"/>
        <w:numPr>
          <w:ilvl w:val="0"/>
          <w:numId w:val="3"/>
        </w:num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r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lastRenderedPageBreak/>
        <w:t xml:space="preserve">The </w:t>
      </w:r>
      <w:r w:rsidR="00890AE0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historical soil database</w:t>
      </w:r>
      <w:r w:rsidR="001D4BFA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has been updated </w:t>
      </w:r>
      <w:r w:rsidR="001D4BFA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and</w:t>
      </w:r>
      <w:r w:rsidR="00890AE0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develop</w:t>
      </w:r>
      <w:r w:rsidR="001D4BFA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m</w:t>
      </w:r>
      <w:r w:rsidR="00890AE0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en</w:t>
      </w:r>
      <w:r w:rsidR="001D4BFA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t of</w:t>
      </w:r>
      <w:r w:rsidR="00890AE0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soil mapping methodology</w:t>
      </w:r>
      <w:r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is in progress</w:t>
      </w:r>
      <w:r w:rsidR="001D4BFA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. The aim was to </w:t>
      </w:r>
      <w:r w:rsidR="00890AE0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establish 200 soil carbon monitoring sites</w:t>
      </w:r>
      <w:r w:rsidR="001D4BFA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and e</w:t>
      </w:r>
      <w:r w:rsidR="00890AE0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xchange experience on sustainable managemen</w:t>
      </w:r>
      <w:r w:rsidR="001D4BFA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t</w:t>
      </w:r>
      <w:r w:rsidR="00890AE0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resources etc. </w:t>
      </w:r>
    </w:p>
    <w:p w14:paraId="34274526" w14:textId="77777777" w:rsidR="00D97510" w:rsidRDefault="00D97510" w:rsidP="00F2302E">
      <w:pPr>
        <w:jc w:val="both"/>
        <w:rPr>
          <w:rFonts w:cstheme="minorHAnsi"/>
          <w:b/>
          <w:bCs/>
          <w:color w:val="797979"/>
          <w:sz w:val="24"/>
          <w:szCs w:val="24"/>
          <w:shd w:val="clear" w:color="auto" w:fill="FFFFFF"/>
          <w:lang w:val="en-GB"/>
        </w:rPr>
      </w:pPr>
    </w:p>
    <w:p w14:paraId="580375DC" w14:textId="38807C24" w:rsidR="0070682A" w:rsidRPr="00F2302E" w:rsidRDefault="0070682A" w:rsidP="00F2302E">
      <w:p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proofErr w:type="spellStart"/>
      <w:r w:rsidRPr="00F2302E">
        <w:rPr>
          <w:rFonts w:cstheme="minorHAnsi"/>
          <w:b/>
          <w:bCs/>
          <w:color w:val="797979"/>
          <w:sz w:val="24"/>
          <w:szCs w:val="24"/>
          <w:shd w:val="clear" w:color="auto" w:fill="FFFFFF"/>
          <w:lang w:val="en-GB"/>
        </w:rPr>
        <w:t>Dr.</w:t>
      </w:r>
      <w:proofErr w:type="spellEnd"/>
      <w:r w:rsidRPr="00F2302E">
        <w:rPr>
          <w:rFonts w:cstheme="minorHAnsi"/>
          <w:b/>
          <w:bCs/>
          <w:color w:val="797979"/>
          <w:sz w:val="24"/>
          <w:szCs w:val="24"/>
          <w:shd w:val="clear" w:color="auto" w:fill="FFFFFF"/>
          <w:lang w:val="en-GB"/>
        </w:rPr>
        <w:t xml:space="preserve"> Monika </w:t>
      </w:r>
      <w:proofErr w:type="spellStart"/>
      <w:r w:rsidRPr="00F2302E">
        <w:rPr>
          <w:rFonts w:cstheme="minorHAnsi"/>
          <w:b/>
          <w:bCs/>
          <w:color w:val="797979"/>
          <w:sz w:val="24"/>
          <w:szCs w:val="24"/>
          <w:shd w:val="clear" w:color="auto" w:fill="FFFFFF"/>
          <w:lang w:val="en-GB"/>
        </w:rPr>
        <w:t>Vilkienė</w:t>
      </w:r>
      <w:proofErr w:type="spellEnd"/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, RDI Project Coordinator of Research Centre for Agriculture and Forestry, Lithuania</w:t>
      </w:r>
    </w:p>
    <w:p w14:paraId="6E47114D" w14:textId="37C76143" w:rsidR="00971DB6" w:rsidRPr="00D97510" w:rsidRDefault="00971DB6" w:rsidP="00F2302E">
      <w:pPr>
        <w:jc w:val="both"/>
        <w:rPr>
          <w:rFonts w:cstheme="minorHAnsi"/>
          <w:b/>
          <w:bCs/>
          <w:color w:val="797979"/>
          <w:sz w:val="24"/>
          <w:szCs w:val="24"/>
          <w:shd w:val="clear" w:color="auto" w:fill="FFFFFF"/>
          <w:lang w:val="en-GB"/>
        </w:rPr>
      </w:pPr>
      <w:r w:rsidRPr="00D97510">
        <w:rPr>
          <w:rFonts w:cstheme="minorHAnsi"/>
          <w:b/>
          <w:bCs/>
          <w:color w:val="797979"/>
          <w:sz w:val="24"/>
          <w:szCs w:val="24"/>
          <w:shd w:val="clear" w:color="auto" w:fill="FFFFFF"/>
          <w:lang w:val="en-GB"/>
        </w:rPr>
        <w:t>Climate change research in soil sciences: review and future collaboration possibilities</w:t>
      </w:r>
    </w:p>
    <w:p w14:paraId="6AC6C444" w14:textId="1C2504CF" w:rsidR="00890AE0" w:rsidRPr="00F2302E" w:rsidRDefault="00ED167C" w:rsidP="00F2302E">
      <w:pPr>
        <w:pStyle w:val="ListParagraph"/>
        <w:numPr>
          <w:ilvl w:val="0"/>
          <w:numId w:val="3"/>
        </w:num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Lithuania has ten</w:t>
      </w:r>
      <w:r w:rsidR="00890AE0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long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-</w:t>
      </w:r>
      <w:r w:rsidR="00890AE0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term experiments going on</w:t>
      </w:r>
      <w:r w:rsidR="00E3508E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for </w:t>
      </w:r>
      <w:r w:rsidR="00890AE0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more than 50 years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</w:t>
      </w:r>
      <w:r w:rsidR="00E3508E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that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can contribute to the soil mission implementation. Some of these sites have the potential to become part of a Living Lab</w:t>
      </w:r>
      <w:r w:rsidR="00D97510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s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.</w:t>
      </w:r>
    </w:p>
    <w:p w14:paraId="3D84D3C4" w14:textId="0284F861" w:rsidR="00430A62" w:rsidRPr="00F2302E" w:rsidRDefault="00ED167C" w:rsidP="00F2302E">
      <w:pPr>
        <w:pStyle w:val="ListParagraph"/>
        <w:numPr>
          <w:ilvl w:val="0"/>
          <w:numId w:val="3"/>
        </w:num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This year the is no soil </w:t>
      </w:r>
      <w:r w:rsidR="00890AE0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monitoring </w:t>
      </w:r>
      <w:r w:rsidR="00D97510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actions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, but </w:t>
      </w:r>
      <w:r w:rsidR="00D97510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for the 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next year the monit</w:t>
      </w:r>
      <w:r w:rsidR="00E3508E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o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ring</w:t>
      </w:r>
      <w:r w:rsidR="00D97510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activities are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planned. </w:t>
      </w:r>
    </w:p>
    <w:p w14:paraId="6664443C" w14:textId="6F15471E" w:rsidR="00890AE0" w:rsidRPr="00F2302E" w:rsidRDefault="00D97510" w:rsidP="00F2302E">
      <w:pPr>
        <w:pStyle w:val="ListParagraph"/>
        <w:numPr>
          <w:ilvl w:val="0"/>
          <w:numId w:val="3"/>
        </w:num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r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Lithuania is participating</w:t>
      </w:r>
      <w:r w:rsidR="00890AE0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in EJP Soil projects. </w:t>
      </w:r>
    </w:p>
    <w:p w14:paraId="525FD7F2" w14:textId="77777777" w:rsidR="00971DB6" w:rsidRPr="00F2302E" w:rsidRDefault="00971DB6" w:rsidP="00F2302E">
      <w:p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</w:p>
    <w:p w14:paraId="17CD565C" w14:textId="573380A9" w:rsidR="0070682A" w:rsidRPr="00F2302E" w:rsidRDefault="0070682A" w:rsidP="00F2302E">
      <w:p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r w:rsidRPr="00F2302E">
        <w:rPr>
          <w:rFonts w:cstheme="minorHAnsi"/>
          <w:b/>
          <w:bCs/>
          <w:color w:val="797979"/>
          <w:sz w:val="24"/>
          <w:szCs w:val="24"/>
          <w:shd w:val="clear" w:color="auto" w:fill="FFFFFF"/>
          <w:lang w:val="en-GB"/>
        </w:rPr>
        <w:t xml:space="preserve">Prof. dr. </w:t>
      </w:r>
      <w:proofErr w:type="spellStart"/>
      <w:r w:rsidRPr="00F2302E">
        <w:rPr>
          <w:rFonts w:cstheme="minorHAnsi"/>
          <w:b/>
          <w:bCs/>
          <w:color w:val="797979"/>
          <w:sz w:val="24"/>
          <w:szCs w:val="24"/>
          <w:shd w:val="clear" w:color="auto" w:fill="FFFFFF"/>
          <w:lang w:val="en-GB"/>
        </w:rPr>
        <w:t>Vaclovas</w:t>
      </w:r>
      <w:proofErr w:type="spellEnd"/>
      <w:r w:rsidRPr="00F2302E">
        <w:rPr>
          <w:rFonts w:cstheme="minorHAnsi"/>
          <w:b/>
          <w:bCs/>
          <w:color w:val="797979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F2302E">
        <w:rPr>
          <w:rFonts w:cstheme="minorHAnsi"/>
          <w:b/>
          <w:bCs/>
          <w:color w:val="797979"/>
          <w:sz w:val="24"/>
          <w:szCs w:val="24"/>
          <w:shd w:val="clear" w:color="auto" w:fill="FFFFFF"/>
          <w:lang w:val="en-GB"/>
        </w:rPr>
        <w:t>Bogužas</w:t>
      </w:r>
      <w:proofErr w:type="spellEnd"/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Vytautas</w:t>
      </w:r>
      <w:proofErr w:type="spellEnd"/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Magnus University, Lithuania</w:t>
      </w:r>
    </w:p>
    <w:p w14:paraId="1E5E164F" w14:textId="77777777" w:rsidR="00971DB6" w:rsidRPr="00D97510" w:rsidRDefault="00971DB6" w:rsidP="00F2302E">
      <w:pPr>
        <w:jc w:val="both"/>
        <w:rPr>
          <w:rFonts w:cstheme="minorHAnsi"/>
          <w:b/>
          <w:bCs/>
          <w:color w:val="797979"/>
          <w:sz w:val="24"/>
          <w:szCs w:val="24"/>
          <w:shd w:val="clear" w:color="auto" w:fill="FFFFFF"/>
          <w:lang w:val="en-GB"/>
        </w:rPr>
      </w:pPr>
      <w:r w:rsidRPr="00D97510">
        <w:rPr>
          <w:rFonts w:cstheme="minorHAnsi"/>
          <w:b/>
          <w:bCs/>
          <w:color w:val="797979"/>
          <w:sz w:val="24"/>
          <w:szCs w:val="24"/>
          <w:shd w:val="clear" w:color="auto" w:fill="FFFFFF"/>
          <w:lang w:val="en-GB"/>
        </w:rPr>
        <w:t>Stabilization of soil organic carbon in agricultural soils: contribution to a Soil Deal</w:t>
      </w:r>
    </w:p>
    <w:p w14:paraId="3DF51B5D" w14:textId="240816C1" w:rsidR="000E3472" w:rsidRPr="00F2302E" w:rsidRDefault="000E3472" w:rsidP="00F2302E">
      <w:pPr>
        <w:pStyle w:val="ListParagraph"/>
        <w:numPr>
          <w:ilvl w:val="0"/>
          <w:numId w:val="3"/>
        </w:num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Project has </w:t>
      </w:r>
      <w:r w:rsidR="00E3508E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a 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f</w:t>
      </w:r>
      <w:r w:rsidR="00890AE0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ield experimental station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with</w:t>
      </w:r>
      <w:r w:rsidR="00890AE0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120 ha of arable land. 3500 experimental plots in 45 ha land etc. </w:t>
      </w:r>
    </w:p>
    <w:p w14:paraId="33346277" w14:textId="57920804" w:rsidR="00890AE0" w:rsidRPr="00F2302E" w:rsidRDefault="000E3472" w:rsidP="00F2302E">
      <w:pPr>
        <w:pStyle w:val="ListParagraph"/>
        <w:numPr>
          <w:ilvl w:val="0"/>
          <w:numId w:val="3"/>
        </w:num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A</w:t>
      </w:r>
      <w:r w:rsidR="00890AE0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stationary field experiment „crop rotation intensity</w:t>
      </w:r>
      <w:proofErr w:type="gramStart"/>
      <w:r w:rsidR="00890AE0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“ 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was</w:t>
      </w:r>
      <w:proofErr w:type="gramEnd"/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</w:t>
      </w:r>
      <w:r w:rsidR="00890AE0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established in 1966. </w:t>
      </w:r>
    </w:p>
    <w:p w14:paraId="6DDBA537" w14:textId="77777777" w:rsidR="00971DB6" w:rsidRPr="00F2302E" w:rsidRDefault="00971DB6" w:rsidP="00F2302E">
      <w:p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</w:p>
    <w:p w14:paraId="3B76CE4E" w14:textId="66B3FE96" w:rsidR="0070682A" w:rsidRPr="00F2302E" w:rsidRDefault="0070682A" w:rsidP="00F2302E">
      <w:p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r w:rsidRPr="00F2302E">
        <w:rPr>
          <w:rFonts w:cstheme="minorHAnsi"/>
          <w:b/>
          <w:bCs/>
          <w:color w:val="797979"/>
          <w:sz w:val="24"/>
          <w:szCs w:val="24"/>
          <w:shd w:val="clear" w:color="auto" w:fill="FFFFFF"/>
          <w:lang w:val="en-GB"/>
        </w:rPr>
        <w:t xml:space="preserve">Prof. Marta </w:t>
      </w:r>
      <w:proofErr w:type="spellStart"/>
      <w:r w:rsidRPr="00F2302E">
        <w:rPr>
          <w:rFonts w:cstheme="minorHAnsi"/>
          <w:b/>
          <w:bCs/>
          <w:color w:val="797979"/>
          <w:sz w:val="24"/>
          <w:szCs w:val="24"/>
          <w:shd w:val="clear" w:color="auto" w:fill="FFFFFF"/>
          <w:lang w:val="en-GB"/>
        </w:rPr>
        <w:t>Pogrzeba</w:t>
      </w:r>
      <w:proofErr w:type="spellEnd"/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, Institute for Ecology of Industrial Areas (IETU), Poland</w:t>
      </w:r>
    </w:p>
    <w:p w14:paraId="3E2E15D1" w14:textId="77777777" w:rsidR="00971DB6" w:rsidRPr="00D97510" w:rsidRDefault="00971DB6" w:rsidP="00F2302E">
      <w:pPr>
        <w:jc w:val="both"/>
        <w:rPr>
          <w:rFonts w:cstheme="minorHAnsi"/>
          <w:b/>
          <w:bCs/>
          <w:color w:val="797979"/>
          <w:sz w:val="24"/>
          <w:szCs w:val="24"/>
          <w:shd w:val="clear" w:color="auto" w:fill="FFFFFF"/>
          <w:lang w:val="en-GB"/>
        </w:rPr>
      </w:pPr>
      <w:r w:rsidRPr="00D97510">
        <w:rPr>
          <w:rFonts w:cstheme="minorHAnsi"/>
          <w:b/>
          <w:bCs/>
          <w:color w:val="797979"/>
          <w:sz w:val="24"/>
          <w:szCs w:val="24"/>
          <w:shd w:val="clear" w:color="auto" w:fill="FFFFFF"/>
          <w:lang w:val="en-GB"/>
        </w:rPr>
        <w:t>Phytoremediation as a solution for heavy metal contaminated land</w:t>
      </w:r>
    </w:p>
    <w:p w14:paraId="223AA08D" w14:textId="77777777" w:rsidR="00971DB6" w:rsidRPr="00F2302E" w:rsidRDefault="00971DB6" w:rsidP="00F2302E">
      <w:p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</w:p>
    <w:p w14:paraId="20ED2E33" w14:textId="54F78A11" w:rsidR="00C0337D" w:rsidRPr="00F2302E" w:rsidRDefault="00890AE0" w:rsidP="00F2302E">
      <w:pPr>
        <w:pStyle w:val="ListParagraph"/>
        <w:numPr>
          <w:ilvl w:val="0"/>
          <w:numId w:val="3"/>
        </w:num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Need to enhance the number of urban soil reuse</w:t>
      </w:r>
      <w:r w:rsidR="00E3508E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d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. When planting, </w:t>
      </w:r>
      <w:r w:rsidR="00C0337D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there should be a consideration of 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using urban soil</w:t>
      </w:r>
      <w:r w:rsidR="00C0337D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sites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.</w:t>
      </w:r>
    </w:p>
    <w:p w14:paraId="02D48AD8" w14:textId="37789AAC" w:rsidR="00C0337D" w:rsidRPr="00F2302E" w:rsidRDefault="00C0337D" w:rsidP="00F2302E">
      <w:pPr>
        <w:pStyle w:val="ListParagraph"/>
        <w:numPr>
          <w:ilvl w:val="0"/>
          <w:numId w:val="3"/>
        </w:num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Project tries</w:t>
      </w:r>
      <w:r w:rsidR="00890AE0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 to use biological methods for the managem</w:t>
      </w:r>
      <w:r w:rsidR="00E3508E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e</w:t>
      </w:r>
      <w:r w:rsidR="00890AE0"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nt of degraded areas for contaminated soils. </w:t>
      </w:r>
    </w:p>
    <w:p w14:paraId="045BD388" w14:textId="1E5644EF" w:rsidR="00890AE0" w:rsidRPr="00F2302E" w:rsidRDefault="00890AE0" w:rsidP="00F2302E">
      <w:pPr>
        <w:pStyle w:val="ListParagraph"/>
        <w:numPr>
          <w:ilvl w:val="0"/>
          <w:numId w:val="3"/>
        </w:num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Energy crops can grow in contaminated land</w:t>
      </w:r>
      <w:r w:rsidR="00D97510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>s</w:t>
      </w:r>
      <w:r w:rsidRPr="00F2302E"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  <w:t xml:space="preserve">. </w:t>
      </w:r>
    </w:p>
    <w:p w14:paraId="1CA39317" w14:textId="77777777" w:rsidR="0070682A" w:rsidRPr="00F2302E" w:rsidRDefault="0070682A" w:rsidP="00F2302E">
      <w:pPr>
        <w:jc w:val="both"/>
        <w:rPr>
          <w:rFonts w:cstheme="minorHAnsi"/>
          <w:color w:val="797979"/>
          <w:sz w:val="24"/>
          <w:szCs w:val="24"/>
          <w:shd w:val="clear" w:color="auto" w:fill="FFFFFF"/>
          <w:lang w:val="en-GB"/>
        </w:rPr>
      </w:pPr>
    </w:p>
    <w:sectPr w:rsidR="0070682A" w:rsidRPr="00F230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25363" w14:textId="77777777" w:rsidR="00700F4A" w:rsidRDefault="00700F4A" w:rsidP="00700F4A">
      <w:pPr>
        <w:spacing w:after="0" w:line="240" w:lineRule="auto"/>
      </w:pPr>
      <w:r>
        <w:separator/>
      </w:r>
    </w:p>
  </w:endnote>
  <w:endnote w:type="continuationSeparator" w:id="0">
    <w:p w14:paraId="798F8562" w14:textId="77777777" w:rsidR="00700F4A" w:rsidRDefault="00700F4A" w:rsidP="0070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1CFB3" w14:textId="77777777" w:rsidR="00700F4A" w:rsidRDefault="00700F4A" w:rsidP="00700F4A">
      <w:pPr>
        <w:spacing w:after="0" w:line="240" w:lineRule="auto"/>
      </w:pPr>
      <w:r>
        <w:separator/>
      </w:r>
    </w:p>
  </w:footnote>
  <w:footnote w:type="continuationSeparator" w:id="0">
    <w:p w14:paraId="3E3390A2" w14:textId="77777777" w:rsidR="00700F4A" w:rsidRDefault="00700F4A" w:rsidP="00700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7F3EF" w14:textId="0C85094F" w:rsidR="00700F4A" w:rsidRDefault="00700F4A">
    <w:pPr>
      <w:pStyle w:val="Header"/>
    </w:pPr>
    <w:r>
      <w:rPr>
        <w:noProof/>
        <w:lang w:val="en-US"/>
      </w:rPr>
      <w:drawing>
        <wp:inline distT="0" distB="0" distL="0" distR="0" wp14:anchorId="66C2D492" wp14:editId="4FA84E30">
          <wp:extent cx="5763802" cy="3729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06078" cy="427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52F"/>
    <w:multiLevelType w:val="hybridMultilevel"/>
    <w:tmpl w:val="ABE28674"/>
    <w:lvl w:ilvl="0" w:tplc="730288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7698"/>
    <w:multiLevelType w:val="hybridMultilevel"/>
    <w:tmpl w:val="5114EE62"/>
    <w:lvl w:ilvl="0" w:tplc="730288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E36E5"/>
    <w:multiLevelType w:val="hybridMultilevel"/>
    <w:tmpl w:val="7C286E6A"/>
    <w:lvl w:ilvl="0" w:tplc="730288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43E2D"/>
    <w:multiLevelType w:val="multilevel"/>
    <w:tmpl w:val="FB8C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142D5"/>
    <w:multiLevelType w:val="multilevel"/>
    <w:tmpl w:val="6F92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C13A61"/>
    <w:multiLevelType w:val="hybridMultilevel"/>
    <w:tmpl w:val="A15CF8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B1"/>
    <w:rsid w:val="00086684"/>
    <w:rsid w:val="000E3472"/>
    <w:rsid w:val="0011250F"/>
    <w:rsid w:val="00157F3B"/>
    <w:rsid w:val="001B1BF7"/>
    <w:rsid w:val="001C31D0"/>
    <w:rsid w:val="001D4BFA"/>
    <w:rsid w:val="002665B8"/>
    <w:rsid w:val="00295C62"/>
    <w:rsid w:val="00350B7D"/>
    <w:rsid w:val="003D3F76"/>
    <w:rsid w:val="00430A62"/>
    <w:rsid w:val="0045394E"/>
    <w:rsid w:val="004802FC"/>
    <w:rsid w:val="004940E6"/>
    <w:rsid w:val="004A0644"/>
    <w:rsid w:val="004B1CF1"/>
    <w:rsid w:val="0050271E"/>
    <w:rsid w:val="0054227B"/>
    <w:rsid w:val="005B6048"/>
    <w:rsid w:val="00624AA0"/>
    <w:rsid w:val="006A7910"/>
    <w:rsid w:val="00700F4A"/>
    <w:rsid w:val="0070682A"/>
    <w:rsid w:val="007D50B1"/>
    <w:rsid w:val="00830BF7"/>
    <w:rsid w:val="00830EAB"/>
    <w:rsid w:val="00853B5F"/>
    <w:rsid w:val="00890AE0"/>
    <w:rsid w:val="008E540B"/>
    <w:rsid w:val="008F3B84"/>
    <w:rsid w:val="00971DB6"/>
    <w:rsid w:val="009C4022"/>
    <w:rsid w:val="00A64EB8"/>
    <w:rsid w:val="00AB73E1"/>
    <w:rsid w:val="00B24433"/>
    <w:rsid w:val="00B33963"/>
    <w:rsid w:val="00C0337D"/>
    <w:rsid w:val="00C10CA4"/>
    <w:rsid w:val="00C422F0"/>
    <w:rsid w:val="00C8781A"/>
    <w:rsid w:val="00D448BD"/>
    <w:rsid w:val="00D87110"/>
    <w:rsid w:val="00D97510"/>
    <w:rsid w:val="00DA45B5"/>
    <w:rsid w:val="00DF032F"/>
    <w:rsid w:val="00DF2E25"/>
    <w:rsid w:val="00E3508E"/>
    <w:rsid w:val="00E87D01"/>
    <w:rsid w:val="00E93BD6"/>
    <w:rsid w:val="00EC784C"/>
    <w:rsid w:val="00ED167C"/>
    <w:rsid w:val="00EE6319"/>
    <w:rsid w:val="00EF065A"/>
    <w:rsid w:val="00F17B9B"/>
    <w:rsid w:val="00F2302E"/>
    <w:rsid w:val="00FC23EF"/>
    <w:rsid w:val="00FF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52A9"/>
  <w15:chartTrackingRefBased/>
  <w15:docId w15:val="{3FF9FB2D-6D02-49A8-9767-AF46957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0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50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8E54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4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4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4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43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0F4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F4A"/>
  </w:style>
  <w:style w:type="paragraph" w:styleId="Footer">
    <w:name w:val="footer"/>
    <w:basedOn w:val="Normal"/>
    <w:link w:val="FooterChar"/>
    <w:uiPriority w:val="99"/>
    <w:unhideWhenUsed/>
    <w:rsid w:val="00700F4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F4A"/>
  </w:style>
  <w:style w:type="character" w:customStyle="1" w:styleId="Heading2Char">
    <w:name w:val="Heading 2 Char"/>
    <w:basedOn w:val="DefaultParagraphFont"/>
    <w:link w:val="Heading2"/>
    <w:uiPriority w:val="9"/>
    <w:rsid w:val="00700F4A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1368</Words>
  <Characters>7800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Saar</dc:creator>
  <cp:keywords/>
  <dc:description/>
  <cp:lastModifiedBy>Julija Baniukevič | Lietuvos mokslo taryba</cp:lastModifiedBy>
  <cp:revision>2</cp:revision>
  <dcterms:created xsi:type="dcterms:W3CDTF">2022-06-20T14:23:00Z</dcterms:created>
  <dcterms:modified xsi:type="dcterms:W3CDTF">2022-06-20T14:23:00Z</dcterms:modified>
</cp:coreProperties>
</file>